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FA0" w:rsidRDefault="0094772F">
      <w:pPr>
        <w:spacing w:line="620" w:lineRule="exact"/>
        <w:ind w:firstLineChars="200" w:firstLine="857"/>
        <w:rPr>
          <w:rFonts w:ascii="华文中宋" w:eastAsia="华文中宋" w:hAnsi="华文中宋" w:cs="华文中宋"/>
          <w:b/>
          <w:bCs/>
          <w:spacing w:val="-6"/>
          <w:sz w:val="44"/>
          <w:szCs w:val="44"/>
        </w:rPr>
      </w:pPr>
      <w:r>
        <w:rPr>
          <w:rFonts w:ascii="华文中宋" w:eastAsia="华文中宋" w:hAnsi="华文中宋" w:cs="华文中宋" w:hint="eastAsia"/>
          <w:b/>
          <w:bCs/>
          <w:spacing w:val="-6"/>
          <w:sz w:val="44"/>
          <w:szCs w:val="44"/>
        </w:rPr>
        <w:t>“五员共治”</w:t>
      </w:r>
      <w:r w:rsidR="0039722D">
        <w:rPr>
          <w:rFonts w:ascii="华文中宋" w:eastAsia="华文中宋" w:hAnsi="华文中宋" w:cs="华文中宋" w:hint="eastAsia"/>
          <w:b/>
          <w:bCs/>
          <w:spacing w:val="-6"/>
          <w:sz w:val="44"/>
          <w:szCs w:val="44"/>
        </w:rPr>
        <w:t>：</w:t>
      </w:r>
      <w:bookmarkStart w:id="0" w:name="_GoBack"/>
      <w:bookmarkEnd w:id="0"/>
      <w:r>
        <w:rPr>
          <w:rFonts w:ascii="华文中宋" w:eastAsia="华文中宋" w:hAnsi="华文中宋" w:cs="华文中宋" w:hint="eastAsia"/>
          <w:b/>
          <w:bCs/>
          <w:spacing w:val="-6"/>
          <w:sz w:val="44"/>
          <w:szCs w:val="44"/>
        </w:rPr>
        <w:t>打造基层治理共同体</w:t>
      </w:r>
    </w:p>
    <w:p w:rsidR="004E5FA0" w:rsidRDefault="004E5FA0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4E5FA0" w:rsidRDefault="0094772F">
      <w:p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一、基本情况</w:t>
      </w:r>
    </w:p>
    <w:p w:rsidR="004E5FA0" w:rsidRDefault="0094772F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重庆市江津区圣泉街道设立于2017年8月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，位于江津城市规划核心区，幅员面积约50.4平方公里，目前常住人口8万余人，下辖9个社区2个村，城市规划建设开发区域约46.3平方公里，其中城市在建及建成区26平方公里。</w:t>
      </w:r>
      <w:r>
        <w:rPr>
          <w:rFonts w:ascii="仿宋" w:eastAsia="仿宋" w:hAnsi="仿宋" w:cs="仿宋" w:hint="eastAsia"/>
          <w:sz w:val="32"/>
          <w:szCs w:val="32"/>
        </w:rPr>
        <w:t>作为江津当前城市建设的“主战场”，圣泉街道辖区呈现城市与农村交织、新城与老街并存的局面。随着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农民变市民、散居变聚居，人口聚集程度加大、结构更加多元，群众旧习惯难以适应新环境，</w:t>
      </w:r>
      <w:r>
        <w:rPr>
          <w:rFonts w:ascii="仿宋" w:eastAsia="仿宋" w:hAnsi="仿宋" w:cs="仿宋" w:hint="eastAsia"/>
          <w:sz w:val="32"/>
          <w:szCs w:val="32"/>
        </w:rPr>
        <w:t>征地拆迁、城市管理、社会治安、生态环保等矛盾突出，群众思想呈现出多样化和复杂化的趋势，考验着街道社会治理的智慧和水平。</w:t>
      </w:r>
    </w:p>
    <w:p w:rsidR="004E5FA0" w:rsidRDefault="0094772F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2021年以来，江津区圣泉街道结合“我为群众办实事”实践活动，在前期部分社区试点的经验基础上，在辖区全面推广实施“五员共治”工作方法，通过统筹发挥党小组长、居民小组长、网格员、业委会成员、楼栋物管员“五员”思想政治工作队伍的思想政治引领作用，建立完善技术、制度、考核三大思想政治工作支撑体系，共创志愿服务、积分自治、典型带动三大思想政治工作品牌，积极调动居民主动参与到社区建设中来，实现了“民事民提、民事民办，矛盾不上交、问题不转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移”的良好工作局面，引领了社区和谐发展的目标实现。</w:t>
      </w:r>
    </w:p>
    <w:p w:rsidR="004E5FA0" w:rsidRDefault="0094772F">
      <w:p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二、主要做法</w:t>
      </w:r>
    </w:p>
    <w:p w:rsidR="004E5FA0" w:rsidRDefault="0094772F">
      <w:pPr>
        <w:spacing w:line="62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（一）聚焦“破与立”，将思想政治工作力量拧成“一股绳”</w:t>
      </w:r>
    </w:p>
    <w:p w:rsidR="004E5FA0" w:rsidRDefault="0094772F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“树多成林不怕风，线多搓绳挑千斤。”任何一项工作，首先要解决谁来做的问题，建好带好队伍，才能提升凝聚力和战斗力。为此，圣泉街道充分发挥党组织和党员作用，从破除基层治理力量“软碎散”入手，着力解决机构职能交叉、落地措施粗放、经费统筹不足等问题，以“重置、重整、重组”破题，促“精细、精准、精确”解题，将人员、机构、经费等工作力量拧成“一股绳”，整合打造社区思想政治工作队伍，全面开启“五员共治”新格局。</w:t>
      </w:r>
    </w:p>
    <w:p w:rsidR="004E5FA0" w:rsidRDefault="0094772F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重整人员，拧好精准服务之绳。“五员”，即党小组长、居民小组长、网格员、业委会成员、楼栋物管员。圣泉街道以“重政治素养、重服务能力、重为民情怀”为原则，选优配强“五员”带头人，将“五员”拧成“一股绳”。整合党小组、居民小组、社区网格员、业主委员会、物业企业等多方力量，进一步细化基层治理、综合服务、矛盾化解、排忧解难、提升文明道德素养等职能职责。目前，“五员”人数超</w:t>
      </w:r>
      <w:r>
        <w:rPr>
          <w:rFonts w:ascii="Times New Roman" w:eastAsia="仿宋" w:hAnsi="Times New Roman" w:hint="eastAsia"/>
          <w:sz w:val="32"/>
          <w:szCs w:val="32"/>
        </w:rPr>
        <w:t>1200</w:t>
      </w:r>
      <w:r>
        <w:rPr>
          <w:rFonts w:ascii="仿宋" w:eastAsia="仿宋" w:hAnsi="仿宋" w:cs="仿宋" w:hint="eastAsia"/>
          <w:sz w:val="32"/>
          <w:szCs w:val="32"/>
        </w:rPr>
        <w:t>人，实现了基层治理“上头千条线，下头一根针”。</w:t>
      </w:r>
    </w:p>
    <w:p w:rsidR="004E5FA0" w:rsidRDefault="0094772F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重置机构，拧好精细分区之绳。将</w:t>
      </w:r>
      <w:r>
        <w:rPr>
          <w:rFonts w:ascii="Times New Roman" w:eastAsia="仿宋" w:hAnsi="Times New Roman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个村（社）优化调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整为</w:t>
      </w:r>
      <w:r>
        <w:rPr>
          <w:rFonts w:ascii="Times New Roman" w:eastAsia="仿宋" w:hAnsi="Times New Roman" w:hint="eastAsia"/>
          <w:sz w:val="32"/>
          <w:szCs w:val="32"/>
        </w:rPr>
        <w:t>11</w:t>
      </w:r>
      <w:r>
        <w:rPr>
          <w:rFonts w:ascii="仿宋" w:eastAsia="仿宋" w:hAnsi="仿宋" w:cs="仿宋" w:hint="eastAsia"/>
          <w:sz w:val="32"/>
          <w:szCs w:val="32"/>
        </w:rPr>
        <w:t>个村（社），其中新设立的</w:t>
      </w:r>
      <w:r>
        <w:rPr>
          <w:rFonts w:ascii="Times New Roman" w:eastAsia="仿宋" w:hAnsi="Times New Roman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个社区居民涵盖征地农民、农民工、租赁户、学生等群体，便于精准施策。将社区党小组重新按楼栋划分，实现“一个栋楼就有一个党小组”“一个党小组精细服务一栋楼”，破解扫清“摊大难管”的架构难题障碍。调整后，圣泉街道基层党小组数量变为</w:t>
      </w:r>
      <w:r>
        <w:rPr>
          <w:rFonts w:ascii="Times New Roman" w:eastAsia="仿宋" w:hAnsi="Times New Roman" w:hint="eastAsia"/>
          <w:sz w:val="32"/>
          <w:szCs w:val="32"/>
        </w:rPr>
        <w:t>112</w:t>
      </w:r>
      <w:r>
        <w:rPr>
          <w:rFonts w:ascii="仿宋" w:eastAsia="仿宋" w:hAnsi="仿宋" w:cs="仿宋" w:hint="eastAsia"/>
          <w:sz w:val="32"/>
          <w:szCs w:val="32"/>
        </w:rPr>
        <w:t>个，真正实现了将党组织触角延伸到楼栋，街道、社区开展各种活动更加便捷、高效。</w:t>
      </w:r>
    </w:p>
    <w:p w:rsidR="004E5FA0" w:rsidRDefault="0094772F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重组经费，拧好精确供给之绳。加强对社区经费预算的差异化统筹，落实社区服务事项准入权随责走、费随事转等要求。深化“五员”薪资报酬改革，完善薪酬“能增能减”的定薪制度。推动社区经费组成结构多元化，积极争取社会资金，依规设立专项基金，专项用于基层治理工作，推动形成政府主导、社会组织和市场主体广泛参与、方式灵活、效率较高的多元供给体系。</w:t>
      </w:r>
    </w:p>
    <w:p w:rsidR="004E5FA0" w:rsidRDefault="0094772F">
      <w:pPr>
        <w:spacing w:line="62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（二）强化“收与放”，统筹思想政治工作支撑“一盘棋”</w:t>
      </w:r>
    </w:p>
    <w:p w:rsidR="004E5FA0" w:rsidRDefault="00CC6242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bookmarkStart w:id="1" w:name="OLE_LINK1"/>
      <w:bookmarkStart w:id="2" w:name="OLE_LINK2"/>
      <w:r>
        <w:rPr>
          <w:rFonts w:ascii="仿宋" w:eastAsia="仿宋" w:hAnsi="仿宋" w:cs="仿宋" w:hint="eastAsia"/>
          <w:sz w:val="32"/>
          <w:szCs w:val="32"/>
        </w:rPr>
        <w:t>加强和改进思想政治工作，事关党的前途命运，事关国家长治久安，事关民族凝聚力和向心力</w:t>
      </w:r>
      <w:bookmarkEnd w:id="1"/>
      <w:bookmarkEnd w:id="2"/>
      <w:r w:rsidR="00F353B0">
        <w:rPr>
          <w:rFonts w:ascii="仿宋" w:eastAsia="仿宋" w:hAnsi="仿宋" w:cs="仿宋" w:hint="eastAsia"/>
          <w:sz w:val="32"/>
          <w:szCs w:val="32"/>
        </w:rPr>
        <w:t>，抓基层、打基础是思想政治工作的重中之重。</w:t>
      </w:r>
      <w:r w:rsidR="0094772F">
        <w:rPr>
          <w:rFonts w:ascii="仿宋" w:eastAsia="仿宋" w:hAnsi="仿宋" w:cs="仿宋" w:hint="eastAsia"/>
          <w:sz w:val="32"/>
          <w:szCs w:val="32"/>
        </w:rPr>
        <w:t>在社区事务上，圣泉街道注重在“收与放”中实现“统与分”的有机结合，按照“以提高服务效能为核心，以健全机制体系为原则，以推动大数据应用为手段，以人民参与、人民满意为目的”的实施路径，让部门事务“放得</w:t>
      </w:r>
      <w:r w:rsidR="0094772F">
        <w:rPr>
          <w:rFonts w:ascii="仿宋" w:eastAsia="仿宋" w:hAnsi="仿宋" w:cs="仿宋" w:hint="eastAsia"/>
          <w:sz w:val="32"/>
          <w:szCs w:val="32"/>
        </w:rPr>
        <w:lastRenderedPageBreak/>
        <w:t>下”，群众需求“接得住”，同时，基层思想政治工作也由以前各方“分头管”转变为统筹“一盘棋”。</w:t>
      </w:r>
    </w:p>
    <w:p w:rsidR="004E5FA0" w:rsidRDefault="0094772F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下好“收”的棋，以技术支撑添动力。搭建社会综合信息平台，融合小区物业视频监控和智能门禁等安防系统，建成智能门禁</w:t>
      </w:r>
      <w:r>
        <w:rPr>
          <w:rFonts w:ascii="Times New Roman" w:eastAsia="仿宋" w:hAnsi="Times New Roman" w:hint="eastAsia"/>
          <w:sz w:val="32"/>
          <w:szCs w:val="32"/>
        </w:rPr>
        <w:t>700</w:t>
      </w:r>
      <w:r>
        <w:rPr>
          <w:rFonts w:ascii="仿宋" w:eastAsia="仿宋" w:hAnsi="仿宋" w:cs="仿宋" w:hint="eastAsia"/>
          <w:sz w:val="32"/>
          <w:szCs w:val="32"/>
        </w:rPr>
        <w:t>余套，行政中心周边高清人脸识别系统</w:t>
      </w:r>
      <w:r>
        <w:rPr>
          <w:rFonts w:ascii="Times New Roman" w:eastAsia="仿宋" w:hAnsi="Times New Roman" w:hint="eastAsia"/>
          <w:sz w:val="32"/>
          <w:szCs w:val="32"/>
        </w:rPr>
        <w:t>16</w:t>
      </w:r>
      <w:r>
        <w:rPr>
          <w:rFonts w:ascii="仿宋" w:eastAsia="仿宋" w:hAnsi="仿宋" w:cs="仿宋" w:hint="eastAsia"/>
          <w:sz w:val="32"/>
          <w:szCs w:val="32"/>
        </w:rPr>
        <w:t>个，采集楼栋信息</w:t>
      </w:r>
      <w:r>
        <w:rPr>
          <w:rFonts w:ascii="Times New Roman" w:eastAsia="仿宋" w:hAnsi="Times New Roman" w:hint="eastAsia"/>
          <w:sz w:val="32"/>
          <w:szCs w:val="32"/>
        </w:rPr>
        <w:t>2000</w:t>
      </w:r>
      <w:r>
        <w:rPr>
          <w:rFonts w:ascii="仿宋" w:eastAsia="仿宋" w:hAnsi="仿宋" w:cs="仿宋" w:hint="eastAsia"/>
          <w:sz w:val="32"/>
          <w:szCs w:val="32"/>
        </w:rPr>
        <w:t>条，房屋信息</w:t>
      </w:r>
      <w:r>
        <w:rPr>
          <w:rFonts w:ascii="Times New Roman" w:eastAsia="仿宋" w:hAnsi="Times New Roman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万余条，人口信息</w:t>
      </w:r>
      <w:r>
        <w:rPr>
          <w:rFonts w:ascii="Times New Roman" w:eastAsia="仿宋" w:hAnsi="Times New Roman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万余条，采集事件信息</w:t>
      </w:r>
      <w:r>
        <w:rPr>
          <w:rFonts w:ascii="Times New Roman" w:eastAsia="仿宋" w:hAnsi="Times New Roman" w:hint="eastAsia"/>
          <w:sz w:val="32"/>
          <w:szCs w:val="32"/>
        </w:rPr>
        <w:t>200</w:t>
      </w:r>
      <w:r>
        <w:rPr>
          <w:rFonts w:ascii="仿宋" w:eastAsia="仿宋" w:hAnsi="仿宋" w:cs="仿宋" w:hint="eastAsia"/>
          <w:sz w:val="32"/>
          <w:szCs w:val="32"/>
        </w:rPr>
        <w:t>余条，建立起以“人、地、事、物、组织”为核心的基础数据库，做到“一次采集、多次使用，一家采集、多家使用”，逐步实现部门信息横向联系、上下信息纵向互通，为各小区开展“五员共治”提供全面、准确的信息支撑。</w:t>
      </w:r>
    </w:p>
    <w:p w:rsidR="004E5FA0" w:rsidRDefault="0094772F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下好“放”的棋，以制度支撑激活力。强化“五员”工作管理机制制度，制定《“五员共治”提升基层防控和治理能力工作方案》《“五员”工作标准》《“五员”考核管理办法》等系列实用性规章制度，推广“五方协商”“居民议事”等工作机制。“五员”直接对接区级各部门的“权力下放”，固化日常巡查、联合处置、反馈督办等工作机制，确保及时发现、就地解决群众身边大小事。“五员”精准回应群众诉求，全面推行政策咨询、跑腿代办、纠纷调解、困难帮扶等“一站式服务”，对群众来说，解决问题更快、更直接。</w:t>
      </w:r>
    </w:p>
    <w:p w:rsidR="004E5FA0" w:rsidRDefault="0094772F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下好“统”的棋，以考核支撑挖潜力。统一考核激励标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准，充分依托正反向激励，促进“五员”成员履职尽责，挖潜增效。街道党工委、社区党组织按月对“五员”实施考核，对日常巡逻、为民排忧、志愿服务、文化宣传、文明劝导等五大类工作逐一打分。社区群众以“满意、比较满意、不满意”</w:t>
      </w:r>
      <w:r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个等次对身边“五员”进行评价，再按评价等级由社区对“五员”进行加分或扣分。每季度对“五员”评价情况进行张榜公示，每年度以街道党工委的名义评选“最美基层管理员”。同时，按照公平公正原则，淘汰工作不到位、群众不满意的“五员”成员。</w:t>
      </w:r>
    </w:p>
    <w:p w:rsidR="004E5FA0" w:rsidRDefault="0094772F">
      <w:pPr>
        <w:spacing w:line="62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（三）立足“守与变”，共创思想政治工作品牌“一家亲”</w:t>
      </w:r>
    </w:p>
    <w:p w:rsidR="004E5FA0" w:rsidRDefault="0094772F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在基层思想政治工作探索中，既要坚持“守正固本”，也要坚持“求新求变”。一方面，圣泉街道始终立足以人民为中心的</w:t>
      </w:r>
      <w:r w:rsidR="00FD3A37">
        <w:rPr>
          <w:rFonts w:ascii="仿宋" w:eastAsia="仿宋" w:hAnsi="仿宋" w:cs="仿宋" w:hint="eastAsia"/>
          <w:sz w:val="32"/>
          <w:szCs w:val="32"/>
        </w:rPr>
        <w:t>工作导向</w:t>
      </w:r>
      <w:r>
        <w:rPr>
          <w:rFonts w:ascii="仿宋" w:eastAsia="仿宋" w:hAnsi="仿宋" w:cs="仿宋" w:hint="eastAsia"/>
          <w:sz w:val="32"/>
          <w:szCs w:val="32"/>
        </w:rPr>
        <w:t>，坚持群众在基层治理体系中的主体地位，充分依靠群众、发动群众。另一方面，在工作方式变革上下狠功夫，用好用活志愿服务、积分自治、典型带动等方式，引导群众养成行动自觉，真正实现“一有求、众呼应，心相近、一家亲”的生动蝶变。</w:t>
      </w:r>
    </w:p>
    <w:p w:rsidR="004E5FA0" w:rsidRDefault="0094772F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策划志愿项目，推动服务全面覆盖。“五员”牵头组建红色纽带、治安巡逻、创业就业、文艺宣传、文明劝导</w:t>
      </w:r>
      <w:r>
        <w:rPr>
          <w:rFonts w:ascii="Times New Roman" w:eastAsia="仿宋" w:hAnsi="Times New Roman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支志愿服务队。红色纽带志愿服务队，将每栋楼有特殊困难和需求的邻居结成互助小分队，实现居家和睦无难事，邻里同心建家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园。治安巡逻志愿服务队，由“五员”号召每两层楼的居民为一个组，针对本楼栋及周边开展义务巡逻，及时调解矛盾纠纷、服务管理特殊群体、消除安全隐患。创业就业志愿服务队，收集各类就业需求，主动与政府和企业进行对接，常态化提供就业创业信息。文化宣传志愿服务队，党员带头到院坝会定期宣讲党的方针政策，让党的理论飞入寻常百姓家中。文明劝导志愿服务队，常态化开展违停、乱丢垃圾、占用消防通道等不文明行为劝导，提升广大居民文明素质。“五员”志愿服务队长期活跃在楼道、院坝、社区，成为一道人人点赞的特殊风景线。</w:t>
      </w:r>
    </w:p>
    <w:p w:rsidR="004E5FA0" w:rsidRDefault="0094772F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推行积分兑换，调动群众全面参与。设计积分兑换体系，将各项治理单元分值化，实现居民自治参与值的量化，调动居民参与社区治理的积极性。居民积分的主要事项由守法、守德、自治、参与社会服务、社会示范引领五部分组成，积分量化涵盖遵守党的方针政策、遵守村规民约、参与公益活动等方方面面，具体细化到义务献血、子女参军入伍、主动制止不文明行为、支持征地拆迁、参与志愿服务等加分小项，具有较强的可操作性。积分的统计采用线上线下互动互补的方式进行，每月定期张榜公布，促进比学赶超。为提升居民参与度和体验度，街道党工委自主开发积分小程序，居民扫一扫便可自动申报积分，积分可兑换日常生活用品。</w:t>
      </w:r>
    </w:p>
    <w:p w:rsidR="004E5FA0" w:rsidRDefault="0094772F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3.</w:t>
      </w:r>
      <w:r w:rsidR="00F1443A">
        <w:rPr>
          <w:rFonts w:ascii="Times New Roman" w:eastAsia="仿宋" w:hAnsi="Times New Roman" w:hint="eastAsia"/>
          <w:sz w:val="32"/>
          <w:szCs w:val="32"/>
        </w:rPr>
        <w:t>选树</w:t>
      </w:r>
      <w:r>
        <w:rPr>
          <w:rFonts w:ascii="仿宋" w:eastAsia="仿宋" w:hAnsi="仿宋" w:cs="仿宋" w:hint="eastAsia"/>
          <w:sz w:val="32"/>
          <w:szCs w:val="32"/>
        </w:rPr>
        <w:t>先进典型，带动榜样全面引领。强化精神文明创建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和先进典型引领示范作用，以“文明家庭”评选为总抓手，由“五员”牵头、居民参与评选“好儿媳好婆婆”“圣泉榜样”“最美邻居”“志愿之星”等先进典型，评议和推选身边的榜样，引导居民见贤思齐、向上向善。居民自治项目以积分的结果运用为手段，以新时代文明家庭评选为载体，家庭成员所有的一言一行和个人先进称号通过积分呈现，形成了全链条参与、激励的闭环。截至目前，街道创建文明家庭户占比达总户数的</w:t>
      </w:r>
      <w:r>
        <w:rPr>
          <w:rFonts w:ascii="Times New Roman" w:eastAsia="仿宋" w:hAnsi="Times New Roman" w:hint="eastAsia"/>
          <w:sz w:val="32"/>
          <w:szCs w:val="32"/>
        </w:rPr>
        <w:t>2%</w:t>
      </w:r>
      <w:r>
        <w:rPr>
          <w:rFonts w:ascii="仿宋" w:eastAsia="仿宋" w:hAnsi="仿宋" w:cs="仿宋" w:hint="eastAsia"/>
          <w:sz w:val="32"/>
          <w:szCs w:val="32"/>
        </w:rPr>
        <w:t>，共评选、表彰文明家庭先进典型</w:t>
      </w:r>
      <w:r>
        <w:rPr>
          <w:rFonts w:ascii="Times New Roman" w:eastAsia="仿宋" w:hAnsi="Times New Roman"/>
          <w:sz w:val="32"/>
          <w:szCs w:val="32"/>
        </w:rPr>
        <w:t>800</w:t>
      </w:r>
      <w:r>
        <w:rPr>
          <w:rFonts w:ascii="仿宋" w:eastAsia="仿宋" w:hAnsi="仿宋" w:cs="仿宋" w:hint="eastAsia"/>
          <w:sz w:val="32"/>
          <w:szCs w:val="32"/>
        </w:rPr>
        <w:t>余户。明年将创建达到总户数的</w:t>
      </w:r>
      <w:r>
        <w:rPr>
          <w:rFonts w:ascii="Times New Roman" w:eastAsia="仿宋" w:hAnsi="Times New Roman" w:hint="eastAsia"/>
          <w:sz w:val="32"/>
          <w:szCs w:val="32"/>
        </w:rPr>
        <w:t>5%</w:t>
      </w:r>
      <w:r>
        <w:rPr>
          <w:rFonts w:ascii="仿宋" w:eastAsia="仿宋" w:hAnsi="仿宋" w:cs="仿宋" w:hint="eastAsia"/>
          <w:sz w:val="32"/>
          <w:szCs w:val="32"/>
        </w:rPr>
        <w:t>，超过</w:t>
      </w:r>
      <w:r>
        <w:rPr>
          <w:rFonts w:ascii="Times New Roman" w:eastAsia="仿宋" w:hAnsi="Times New Roman" w:hint="eastAsia"/>
          <w:sz w:val="32"/>
          <w:szCs w:val="32"/>
        </w:rPr>
        <w:t>2000</w:t>
      </w:r>
      <w:r>
        <w:rPr>
          <w:rFonts w:ascii="仿宋" w:eastAsia="仿宋" w:hAnsi="仿宋" w:cs="仿宋" w:hint="eastAsia"/>
          <w:sz w:val="32"/>
          <w:szCs w:val="32"/>
        </w:rPr>
        <w:t>户。一个“人人争当志愿者、户户争创文明家庭”的社区新风尚正在成为现实。</w:t>
      </w:r>
    </w:p>
    <w:p w:rsidR="004E5FA0" w:rsidRDefault="0094772F">
      <w:p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三、成效启示</w:t>
      </w:r>
    </w:p>
    <w:p w:rsidR="004E5FA0" w:rsidRDefault="0094772F">
      <w:pPr>
        <w:spacing w:line="62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（一）成效</w:t>
      </w:r>
    </w:p>
    <w:p w:rsidR="004E5FA0" w:rsidRDefault="0094772F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基层党建质量大提升。推进“五员共治”夯实党建基础，党组织与群众靠得更近、贴得更紧、粘得更实，群众对党组织、党员认同感、归属感、信任感显著加强，党组织动员能力、凝聚群众能力、化解矛盾能力大幅提升。数据显示，</w:t>
      </w:r>
      <w:r>
        <w:rPr>
          <w:rFonts w:ascii="Times New Roman" w:eastAsia="仿宋" w:hAnsi="Times New Roman" w:hint="eastAsia"/>
          <w:sz w:val="32"/>
          <w:szCs w:val="32"/>
        </w:rPr>
        <w:t>2021</w:t>
      </w:r>
      <w:r>
        <w:rPr>
          <w:rFonts w:ascii="仿宋" w:eastAsia="仿宋" w:hAnsi="仿宋" w:cs="仿宋" w:hint="eastAsia"/>
          <w:sz w:val="32"/>
          <w:szCs w:val="32"/>
        </w:rPr>
        <w:t>年以来，通过积极推动“五员共治”，江津区圣泉街道已收集反映群众“急难愁盼”问题</w:t>
      </w:r>
      <w:r>
        <w:rPr>
          <w:rFonts w:ascii="Times New Roman" w:eastAsia="仿宋" w:hAnsi="Times New Roman" w:hint="eastAsia"/>
          <w:sz w:val="32"/>
          <w:szCs w:val="32"/>
        </w:rPr>
        <w:t>546</w:t>
      </w:r>
      <w:r>
        <w:rPr>
          <w:rFonts w:ascii="仿宋" w:eastAsia="仿宋" w:hAnsi="仿宋" w:cs="仿宋" w:hint="eastAsia"/>
          <w:sz w:val="32"/>
          <w:szCs w:val="32"/>
        </w:rPr>
        <w:t>个，解决群众具体困难</w:t>
      </w:r>
      <w:r>
        <w:rPr>
          <w:rFonts w:ascii="Times New Roman" w:eastAsia="仿宋" w:hAnsi="Times New Roman" w:hint="eastAsia"/>
          <w:sz w:val="32"/>
          <w:szCs w:val="32"/>
        </w:rPr>
        <w:t>498</w:t>
      </w:r>
      <w:r>
        <w:rPr>
          <w:rFonts w:ascii="仿宋" w:eastAsia="仿宋" w:hAnsi="仿宋" w:cs="仿宋" w:hint="eastAsia"/>
          <w:sz w:val="32"/>
          <w:szCs w:val="32"/>
        </w:rPr>
        <w:t>个，有效化解基层矛盾纠纷</w:t>
      </w:r>
      <w:r>
        <w:rPr>
          <w:rFonts w:ascii="Times New Roman" w:eastAsia="仿宋" w:hAnsi="Times New Roman" w:hint="eastAsia"/>
          <w:sz w:val="32"/>
          <w:szCs w:val="32"/>
        </w:rPr>
        <w:t>173</w:t>
      </w:r>
      <w:r>
        <w:rPr>
          <w:rFonts w:ascii="仿宋" w:eastAsia="仿宋" w:hAnsi="仿宋" w:cs="仿宋" w:hint="eastAsia"/>
          <w:sz w:val="32"/>
          <w:szCs w:val="32"/>
        </w:rPr>
        <w:t>件，惠及街道</w:t>
      </w:r>
      <w:r>
        <w:rPr>
          <w:rFonts w:ascii="Times New Roman" w:eastAsia="仿宋" w:hAnsi="Times New Roman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万余名群众。</w:t>
      </w:r>
    </w:p>
    <w:p w:rsidR="004E5FA0" w:rsidRDefault="0094772F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社会治安水平大提升。“五员共治”以来，圣泉街道社会治安由乱到治，浒溪还房、海汇苑小区等社区从矛盾集中的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“火药桶”变为幸福和谐的魅力社区，社区治安防控水平明显提高。较</w:t>
      </w:r>
      <w:r>
        <w:rPr>
          <w:rFonts w:ascii="Times New Roman" w:eastAsia="仿宋" w:hAnsi="Times New Roman" w:hint="eastAsia"/>
          <w:sz w:val="32"/>
          <w:szCs w:val="32"/>
        </w:rPr>
        <w:t>2018</w:t>
      </w:r>
      <w:r>
        <w:rPr>
          <w:rFonts w:ascii="仿宋" w:eastAsia="仿宋" w:hAnsi="仿宋" w:cs="仿宋" w:hint="eastAsia"/>
          <w:sz w:val="32"/>
          <w:szCs w:val="32"/>
        </w:rPr>
        <w:t>年，街道居民上访率下降</w:t>
      </w:r>
      <w:r>
        <w:rPr>
          <w:rFonts w:ascii="Times New Roman" w:eastAsia="仿宋" w:hAnsi="Times New Roman" w:hint="eastAsia"/>
          <w:sz w:val="32"/>
          <w:szCs w:val="32"/>
        </w:rPr>
        <w:t>38%</w:t>
      </w:r>
      <w:r>
        <w:rPr>
          <w:rFonts w:ascii="仿宋" w:eastAsia="仿宋" w:hAnsi="仿宋" w:cs="仿宋" w:hint="eastAsia"/>
          <w:sz w:val="32"/>
          <w:szCs w:val="32"/>
        </w:rPr>
        <w:t>，治安案件发案率下降</w:t>
      </w:r>
      <w:r>
        <w:rPr>
          <w:rFonts w:ascii="Times New Roman" w:eastAsia="仿宋" w:hAnsi="Times New Roman" w:hint="eastAsia"/>
          <w:sz w:val="32"/>
          <w:szCs w:val="32"/>
        </w:rPr>
        <w:t>80%</w:t>
      </w:r>
      <w:r>
        <w:rPr>
          <w:rFonts w:ascii="仿宋" w:eastAsia="仿宋" w:hAnsi="仿宋" w:cs="仿宋" w:hint="eastAsia"/>
          <w:sz w:val="32"/>
          <w:szCs w:val="32"/>
        </w:rPr>
        <w:t>，浒溪社区成功创建</w:t>
      </w:r>
      <w:r>
        <w:rPr>
          <w:rFonts w:ascii="Times New Roman" w:eastAsia="仿宋" w:hAnsi="Times New Roman" w:hint="eastAsia"/>
          <w:sz w:val="32"/>
          <w:szCs w:val="32"/>
        </w:rPr>
        <w:t>2020</w:t>
      </w:r>
      <w:r>
        <w:rPr>
          <w:rFonts w:ascii="仿宋" w:eastAsia="仿宋" w:hAnsi="仿宋" w:cs="仿宋" w:hint="eastAsia"/>
          <w:sz w:val="32"/>
          <w:szCs w:val="32"/>
        </w:rPr>
        <w:t>年江津区无信访社区，成为远近闻名的温馨、和谐、平安社区。</w:t>
      </w:r>
    </w:p>
    <w:p w:rsidR="004E5FA0" w:rsidRDefault="0094772F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人居卫生环境大提升。在人居环境整治行动中，文明劝导等志愿服务群体作用凸显，一些老年“农转非”群体的不文明行为得到根治。通过实施环境卫生集中清理整治、日常保洁工作责任到人等措施，越来越多群众主动配合参与环境卫生整治，助力疫情防控，居民小区面貌实现从“脏乱差”到“高颜值”的蜕变，“品质圣泉、美丽新城”的构想正逐步由“梦想”变为“现实”。</w:t>
      </w:r>
    </w:p>
    <w:p w:rsidR="004E5FA0" w:rsidRDefault="0094772F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4.</w:t>
      </w:r>
      <w:r>
        <w:rPr>
          <w:rFonts w:ascii="仿宋" w:eastAsia="仿宋" w:hAnsi="仿宋" w:cs="仿宋" w:hint="eastAsia"/>
          <w:sz w:val="32"/>
          <w:szCs w:val="32"/>
        </w:rPr>
        <w:t>居民文明程度大提升。通过新时代文明家庭积分活动、文艺活动的熏陶和“五员”示范引领，街道辖区居民逐步摒弃赌博、攀比、铺张浪费等粗陋旧习，转而开展体育锻炼、志愿服务、亲近邻里等活动，进而养成文明、科学、健康的生活方式。仅</w:t>
      </w:r>
      <w:r>
        <w:rPr>
          <w:rFonts w:ascii="Times New Roman" w:eastAsia="仿宋" w:hAnsi="Times New Roman" w:hint="eastAsia"/>
          <w:sz w:val="32"/>
          <w:szCs w:val="32"/>
        </w:rPr>
        <w:t>2021</w:t>
      </w:r>
      <w:r>
        <w:rPr>
          <w:rFonts w:ascii="仿宋" w:eastAsia="仿宋" w:hAnsi="仿宋" w:cs="仿宋" w:hint="eastAsia"/>
          <w:sz w:val="32"/>
          <w:szCs w:val="32"/>
        </w:rPr>
        <w:t>年，圣泉街道市民参与志愿服务累计时长达</w:t>
      </w:r>
      <w:r>
        <w:rPr>
          <w:rFonts w:ascii="Times New Roman" w:eastAsia="仿宋" w:hAnsi="Times New Roman" w:hint="eastAsia"/>
          <w:sz w:val="32"/>
          <w:szCs w:val="32"/>
        </w:rPr>
        <w:t>3700</w:t>
      </w:r>
      <w:r>
        <w:rPr>
          <w:rFonts w:ascii="仿宋" w:eastAsia="仿宋" w:hAnsi="仿宋" w:cs="仿宋" w:hint="eastAsia"/>
          <w:sz w:val="32"/>
          <w:szCs w:val="32"/>
        </w:rPr>
        <w:t>余小时，形成了“共育文明新风尚、共建和谐新社区、共促圣泉新发展”良好局面。</w:t>
      </w:r>
    </w:p>
    <w:p w:rsidR="004E5FA0" w:rsidRDefault="0094772F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5.</w:t>
      </w:r>
      <w:r>
        <w:rPr>
          <w:rFonts w:ascii="仿宋" w:eastAsia="仿宋" w:hAnsi="仿宋" w:cs="仿宋" w:hint="eastAsia"/>
          <w:sz w:val="32"/>
          <w:szCs w:val="32"/>
        </w:rPr>
        <w:t>幸福感获得感大提升。“五员共治”引领居民实现从“要我参与社会治理”到“我要参与社会治理”的转变，群众办事基本实现“小事不出楼栋、大事不出社区”，社区干部“踢皮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球”、推诿扯皮等现象基本消失，群众办事效率大幅提升。</w:t>
      </w:r>
      <w:r>
        <w:rPr>
          <w:rFonts w:ascii="Times New Roman" w:eastAsia="仿宋" w:hAnsi="Times New Roman"/>
          <w:sz w:val="32"/>
          <w:szCs w:val="32"/>
        </w:rPr>
        <w:t>2020</w:t>
      </w:r>
      <w:r>
        <w:rPr>
          <w:rFonts w:ascii="仿宋" w:eastAsia="仿宋" w:hAnsi="仿宋" w:cs="仿宋" w:hint="eastAsia"/>
          <w:sz w:val="32"/>
          <w:szCs w:val="32"/>
        </w:rPr>
        <w:t>年以来，圣泉街道基层社会治理知晓率、参与率、满意率等测评得分不断提高，居民幸福指数上升到</w:t>
      </w:r>
      <w:r>
        <w:rPr>
          <w:rFonts w:ascii="Times New Roman" w:eastAsia="仿宋" w:hAnsi="Times New Roman" w:hint="eastAsia"/>
          <w:sz w:val="32"/>
          <w:szCs w:val="32"/>
        </w:rPr>
        <w:t>98%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 w:rsidR="004E5FA0" w:rsidRDefault="0094772F">
      <w:pPr>
        <w:spacing w:line="62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（二）启示</w:t>
      </w:r>
    </w:p>
    <w:p w:rsidR="004E5FA0" w:rsidRDefault="0094772F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党的领导是核心。推进新时代基层治理现代化建设，最根本的就是加强党对基层治理的全面领导，进一步加强和改进思想政治工作，发挥基层党组织战斗堡垒作用和党员先锋模范作用。圣泉街道在探索“五员共治”的过程中，构建了以“街道——社区——楼栋”三级党组织协调联动机制，由街道党工委主导资源下拨、权力下放，社区党委（支部）负责整合、分配，楼栋党小组指导“五员”开展公共服务。同时，还要注重将党的领导贯穿管理、监督全过程，上级党组织要监督下级党组织服务效果。</w:t>
      </w:r>
    </w:p>
    <w:p w:rsidR="004E5FA0" w:rsidRDefault="0094772F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抓好共治是关键。“五员共治”，关键在“五员”，精髓在“共治”。事实上，党小组长、居民小组长、网格员、业委会成员、楼栋物管员“五员”并不是新生事物，按照传统治理模式，“五员”仅需负责各自工作范围内的事务，这就导致在实际操作中很有可能出现推诿扯皮等现象。圣泉街道在探索“五员共治”的过程中，改进思想政治工作方法，打破原有“各人自扫门前雪”的分工模式，将“五员”从各司其职变为了共管共治，这就保证了基层事务有人管、群众呼声有人应。</w:t>
      </w:r>
    </w:p>
    <w:p w:rsidR="004E5FA0" w:rsidRDefault="0094772F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lastRenderedPageBreak/>
        <w:t>3.</w:t>
      </w:r>
      <w:r>
        <w:rPr>
          <w:rFonts w:ascii="仿宋" w:eastAsia="仿宋" w:hAnsi="仿宋" w:cs="仿宋" w:hint="eastAsia"/>
          <w:sz w:val="32"/>
          <w:szCs w:val="32"/>
        </w:rPr>
        <w:t>依靠群众是根本。圣泉街道</w:t>
      </w:r>
      <w:r>
        <w:rPr>
          <w:rFonts w:ascii="Times New Roman" w:eastAsia="仿宋" w:hAnsi="Times New Roman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万余常驻居民，“五员”累计也仅有</w:t>
      </w:r>
      <w:r>
        <w:rPr>
          <w:rFonts w:ascii="Times New Roman" w:eastAsia="仿宋" w:hAnsi="Times New Roman" w:hint="eastAsia"/>
          <w:sz w:val="32"/>
          <w:szCs w:val="32"/>
        </w:rPr>
        <w:t>1200</w:t>
      </w:r>
      <w:r>
        <w:rPr>
          <w:rFonts w:ascii="仿宋" w:eastAsia="仿宋" w:hAnsi="仿宋" w:cs="仿宋" w:hint="eastAsia"/>
          <w:sz w:val="32"/>
          <w:szCs w:val="32"/>
        </w:rPr>
        <w:t>名，这就决定了在基层治理中，“五员”更多发挥的是牵头协调作用，真正让基层事务落地落细的还是以社区群众为主体的“五员”志愿服务队。圣泉街道“五员共治”工作方法，通过提升“五员”的思想政治引领，强化榜样的带动，实现了问题反映式管理向参与式治理的转变，惟有依靠群众、发动更多群众切实参与到“五员共治”中，真正让群众成为基层事务的“当家人”，才能实现“打造人人参与、人人尽责、人人共享的基层治理共同体”。</w:t>
      </w:r>
    </w:p>
    <w:p w:rsidR="004E5FA0" w:rsidRDefault="004E5FA0">
      <w:pPr>
        <w:spacing w:line="620" w:lineRule="exact"/>
        <w:rPr>
          <w:rFonts w:ascii="仿宋" w:eastAsia="仿宋" w:hAnsi="仿宋" w:cs="仿宋"/>
          <w:sz w:val="32"/>
          <w:szCs w:val="32"/>
        </w:rPr>
      </w:pPr>
    </w:p>
    <w:sectPr w:rsidR="004E5FA0">
      <w:footerReference w:type="default" r:id="rId7"/>
      <w:pgSz w:w="11907" w:h="16840"/>
      <w:pgMar w:top="1871" w:right="1701" w:bottom="1417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FA6" w:rsidRDefault="00814FA6">
      <w:r>
        <w:separator/>
      </w:r>
    </w:p>
  </w:endnote>
  <w:endnote w:type="continuationSeparator" w:id="0">
    <w:p w:rsidR="00814FA6" w:rsidRDefault="00814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FA0" w:rsidRDefault="0094772F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15340" cy="234950"/>
              <wp:effectExtent l="0" t="0" r="0" b="0"/>
              <wp:wrapNone/>
              <wp:docPr id="6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534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E5FA0" w:rsidRDefault="0094772F">
                          <w:pPr>
                            <w:pStyle w:val="a6"/>
                            <w:rPr>
                              <w:rFonts w:asci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39722D">
                            <w:rPr>
                              <w:rFonts w:ascii="Times New Roman" w:hAnsi="Times New Roman"/>
                              <w:noProof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asci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64.2pt;height:18.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" filled="f" stroked="f">
              <v:textbox inset="0,0,0,0">
                <w:txbxContent>
                  <w:p w:rsidR="004E5FA0" w:rsidRDefault="0094772F">
                    <w:pPr>
                      <w:pStyle w:val="a6"/>
                      <w:rPr>
                        <w:rFonts w:asci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fldChar w:fldCharType="separate"/>
                    </w:r>
                    <w:r w:rsidR="0039722D">
                      <w:rPr>
                        <w:rFonts w:ascii="Times New Roman" w:hAnsi="Times New Roman"/>
                        <w:noProof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ascii="宋体" w:cs="宋体" w:hint="eastAsia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FA6" w:rsidRDefault="00814FA6">
      <w:r>
        <w:separator/>
      </w:r>
    </w:p>
  </w:footnote>
  <w:footnote w:type="continuationSeparator" w:id="0">
    <w:p w:rsidR="00814FA6" w:rsidRDefault="00814F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lNzZkMTVhMmU5ZWJjOWQ1ODExODk3M2Y0ZTc0NTEifQ=="/>
  </w:docVars>
  <w:rsids>
    <w:rsidRoot w:val="0000378C"/>
    <w:rsid w:val="0000378C"/>
    <w:rsid w:val="0039722D"/>
    <w:rsid w:val="004E5FA0"/>
    <w:rsid w:val="005C646D"/>
    <w:rsid w:val="00753AF9"/>
    <w:rsid w:val="00814FA6"/>
    <w:rsid w:val="0094772F"/>
    <w:rsid w:val="00CC6242"/>
    <w:rsid w:val="00F1443A"/>
    <w:rsid w:val="00F353B0"/>
    <w:rsid w:val="00F751A7"/>
    <w:rsid w:val="00FD3A37"/>
    <w:rsid w:val="0BEF3594"/>
    <w:rsid w:val="0CF62870"/>
    <w:rsid w:val="101C2F56"/>
    <w:rsid w:val="1D6D2BC5"/>
    <w:rsid w:val="23033A96"/>
    <w:rsid w:val="3AFC4E25"/>
    <w:rsid w:val="4B7712B8"/>
    <w:rsid w:val="5626472F"/>
    <w:rsid w:val="5E1E2FA8"/>
    <w:rsid w:val="5EBA233B"/>
    <w:rsid w:val="63C3344F"/>
    <w:rsid w:val="692E16A7"/>
    <w:rsid w:val="6938167C"/>
    <w:rsid w:val="73E069A1"/>
    <w:rsid w:val="79C350A6"/>
    <w:rsid w:val="7F811AFC"/>
    <w:rsid w:val="7FB2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0BEAF634-8FB9-4717-A93D-68EAFF539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pPr>
      <w:spacing w:before="100" w:beforeAutospacing="1" w:after="100" w:afterAutospacing="1"/>
      <w:jc w:val="left"/>
      <w:outlineLvl w:val="0"/>
    </w:pPr>
    <w:rPr>
      <w:rFonts w:ascii="宋体"/>
      <w:b/>
      <w:bCs/>
      <w:kern w:val="44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40" w:line="276" w:lineRule="auto"/>
    </w:pPr>
  </w:style>
  <w:style w:type="paragraph" w:styleId="a4">
    <w:name w:val="annotation text"/>
    <w:basedOn w:val="a"/>
    <w:pPr>
      <w:jc w:val="left"/>
    </w:pPr>
  </w:style>
  <w:style w:type="paragraph" w:styleId="a5">
    <w:name w:val="Balloon Text"/>
    <w:basedOn w:val="a"/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pPr>
      <w:widowControl w:val="0"/>
      <w:spacing w:before="100" w:beforeAutospacing="1" w:after="100" w:afterAutospacing="1"/>
    </w:pPr>
    <w:rPr>
      <w:rFonts w:ascii="宋体"/>
      <w:kern w:val="2"/>
      <w:sz w:val="24"/>
      <w:szCs w:val="21"/>
    </w:rPr>
  </w:style>
  <w:style w:type="paragraph" w:styleId="a9">
    <w:name w:val="annotation subject"/>
    <w:basedOn w:val="a4"/>
    <w:next w:val="a4"/>
    <w:rPr>
      <w:b/>
      <w:bCs/>
    </w:rPr>
  </w:style>
  <w:style w:type="character" w:styleId="aa">
    <w:name w:val="Emphasis"/>
    <w:rPr>
      <w:i/>
    </w:rPr>
  </w:style>
  <w:style w:type="character" w:styleId="ab">
    <w:name w:val="annotation reference"/>
    <w:basedOn w:val="a1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10</Pages>
  <Words>738</Words>
  <Characters>4208</Characters>
  <Application>Microsoft Office Word</Application>
  <DocSecurity>0</DocSecurity>
  <Lines>35</Lines>
  <Paragraphs>9</Paragraphs>
  <ScaleCrop>false</ScaleCrop>
  <Company>神州网信技术有限公司</Company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17</cp:revision>
  <cp:lastPrinted>2022-04-20T02:26:00Z</cp:lastPrinted>
  <dcterms:created xsi:type="dcterms:W3CDTF">2021-12-01T06:53:00Z</dcterms:created>
  <dcterms:modified xsi:type="dcterms:W3CDTF">2022-07-19T02:37:00Z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39CB5A49DF8A4370AA816ED018E64E50</vt:lpwstr>
  </property>
</Properties>
</file>